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4B24" w14:textId="704052D8" w:rsidR="00AC6779" w:rsidRPr="00542835" w:rsidRDefault="00AC6779" w:rsidP="00AC6779">
      <w:pPr>
        <w:rPr>
          <w:rFonts w:ascii="Arial" w:hAnsi="Arial" w:cs="Arial"/>
          <w:b/>
          <w:sz w:val="22"/>
          <w:szCs w:val="22"/>
        </w:rPr>
      </w:pPr>
      <w:r>
        <w:rPr>
          <w:rFonts w:ascii="Arial" w:hAnsi="Arial" w:cs="Arial"/>
          <w:b/>
          <w:sz w:val="22"/>
          <w:szCs w:val="22"/>
        </w:rPr>
        <w:t>BP</w:t>
      </w:r>
      <w:r w:rsidR="0018415B">
        <w:rPr>
          <w:rFonts w:ascii="Arial" w:hAnsi="Arial" w:cs="Arial"/>
          <w:b/>
          <w:sz w:val="22"/>
          <w:szCs w:val="22"/>
        </w:rPr>
        <w:t>V opdracht 2</w:t>
      </w:r>
      <w:r w:rsidR="00630879">
        <w:rPr>
          <w:rFonts w:ascii="Arial" w:hAnsi="Arial" w:cs="Arial"/>
          <w:b/>
          <w:sz w:val="22"/>
          <w:szCs w:val="22"/>
        </w:rPr>
        <w:t xml:space="preserve"> </w:t>
      </w:r>
      <w:r w:rsidR="00E571FD">
        <w:rPr>
          <w:rFonts w:ascii="Arial" w:hAnsi="Arial" w:cs="Arial"/>
          <w:b/>
          <w:sz w:val="22"/>
          <w:szCs w:val="22"/>
        </w:rPr>
        <w:t>Onderhouden gebouwen en terreinen</w:t>
      </w:r>
    </w:p>
    <w:p w14:paraId="38F78A22" w14:textId="77777777" w:rsidR="00AC6779" w:rsidRDefault="00AC6779" w:rsidP="00AC6779">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3"/>
      </w:tblGrid>
      <w:tr w:rsidR="00AC6779" w14:paraId="08475591" w14:textId="77777777" w:rsidTr="005041F8">
        <w:trPr>
          <w:cantSplit/>
        </w:trPr>
        <w:tc>
          <w:tcPr>
            <w:tcW w:w="9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AFCF7" w14:textId="77777777" w:rsidR="00AC6779" w:rsidRDefault="00F72DDC">
            <w:pPr>
              <w:spacing w:line="276" w:lineRule="auto"/>
              <w:rPr>
                <w:rFonts w:ascii="Arial" w:hAnsi="Arial" w:cs="Arial"/>
                <w:b/>
                <w:sz w:val="22"/>
                <w:szCs w:val="22"/>
                <w:lang w:eastAsia="en-US"/>
              </w:rPr>
            </w:pPr>
            <w:r>
              <w:rPr>
                <w:rFonts w:ascii="Arial" w:hAnsi="Arial" w:cs="Arial"/>
                <w:b/>
                <w:sz w:val="22"/>
                <w:szCs w:val="22"/>
                <w:lang w:eastAsia="en-US"/>
              </w:rPr>
              <w:t>Reinigen en apparatuur</w:t>
            </w:r>
          </w:p>
        </w:tc>
      </w:tr>
      <w:tr w:rsidR="00AC6779" w14:paraId="2954C9B4" w14:textId="77777777" w:rsidTr="005041F8">
        <w:trPr>
          <w:cantSplit/>
        </w:trPr>
        <w:tc>
          <w:tcPr>
            <w:tcW w:w="9493" w:type="dxa"/>
            <w:tcBorders>
              <w:top w:val="single" w:sz="4" w:space="0" w:color="auto"/>
              <w:left w:val="single" w:sz="4" w:space="0" w:color="auto"/>
              <w:bottom w:val="single" w:sz="4" w:space="0" w:color="auto"/>
              <w:right w:val="single" w:sz="4" w:space="0" w:color="auto"/>
            </w:tcBorders>
            <w:hideMark/>
          </w:tcPr>
          <w:p w14:paraId="33AA5A3E" w14:textId="77777777" w:rsidR="00AC6779" w:rsidRDefault="00AC6779">
            <w:pPr>
              <w:spacing w:line="276" w:lineRule="auto"/>
              <w:rPr>
                <w:rFonts w:asciiTheme="minorHAnsi" w:eastAsiaTheme="minorHAnsi" w:hAnsiTheme="minorHAnsi"/>
                <w:sz w:val="22"/>
                <w:szCs w:val="22"/>
                <w:lang w:eastAsia="en-US"/>
              </w:rPr>
            </w:pPr>
          </w:p>
        </w:tc>
      </w:tr>
      <w:tr w:rsidR="00AC6779" w14:paraId="5F9A9D5F" w14:textId="77777777" w:rsidTr="005041F8">
        <w:trPr>
          <w:cantSplit/>
        </w:trPr>
        <w:tc>
          <w:tcPr>
            <w:tcW w:w="9493" w:type="dxa"/>
            <w:tcBorders>
              <w:top w:val="single" w:sz="4" w:space="0" w:color="auto"/>
              <w:left w:val="single" w:sz="4" w:space="0" w:color="auto"/>
              <w:bottom w:val="single" w:sz="4" w:space="0" w:color="auto"/>
              <w:right w:val="single" w:sz="4" w:space="0" w:color="auto"/>
            </w:tcBorders>
            <w:shd w:val="pct40" w:color="000000" w:fill="FFFFFF"/>
            <w:hideMark/>
          </w:tcPr>
          <w:p w14:paraId="34CAB550"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2032CAF5" w14:textId="77777777" w:rsidTr="005041F8">
        <w:trPr>
          <w:cantSplit/>
        </w:trPr>
        <w:tc>
          <w:tcPr>
            <w:tcW w:w="9493" w:type="dxa"/>
            <w:tcBorders>
              <w:top w:val="single" w:sz="4" w:space="0" w:color="auto"/>
              <w:left w:val="single" w:sz="4" w:space="0" w:color="auto"/>
              <w:bottom w:val="single" w:sz="4" w:space="0" w:color="auto"/>
              <w:right w:val="single" w:sz="4" w:space="0" w:color="auto"/>
            </w:tcBorders>
          </w:tcPr>
          <w:p w14:paraId="49942126" w14:textId="77777777" w:rsidR="00AC6779" w:rsidRDefault="00AC6779">
            <w:pPr>
              <w:spacing w:line="276" w:lineRule="auto"/>
              <w:ind w:left="405"/>
              <w:rPr>
                <w:rFonts w:ascii="Arial" w:hAnsi="Arial" w:cs="Arial"/>
                <w:b/>
                <w:sz w:val="22"/>
                <w:szCs w:val="22"/>
                <w:lang w:eastAsia="en-US"/>
              </w:rPr>
            </w:pPr>
          </w:p>
          <w:p w14:paraId="52C88E43" w14:textId="77777777"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5165EC">
              <w:rPr>
                <w:rFonts w:ascii="Arial" w:hAnsi="Arial" w:cs="Arial"/>
                <w:b/>
                <w:sz w:val="22"/>
                <w:szCs w:val="22"/>
                <w:lang w:eastAsia="en-US"/>
              </w:rPr>
              <w:t>het maken van deze opdracht kun</w:t>
            </w:r>
            <w:r>
              <w:rPr>
                <w:rFonts w:ascii="Arial" w:hAnsi="Arial" w:cs="Arial"/>
                <w:b/>
                <w:sz w:val="22"/>
                <w:szCs w:val="22"/>
                <w:lang w:eastAsia="en-US"/>
              </w:rPr>
              <w:t xml:space="preserve"> je: </w:t>
            </w:r>
          </w:p>
          <w:p w14:paraId="730689E9" w14:textId="77777777" w:rsidR="00E571FD"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Apparatuur voor reinigen en desinfecteren benoemen;</w:t>
            </w:r>
          </w:p>
          <w:p w14:paraId="5CE5AD39"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Werken met apparaten voor reinigen en desinfecteren;</w:t>
            </w:r>
          </w:p>
          <w:p w14:paraId="72334E07"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Eenvoudige storingen aan deze apparaten verhelpen;</w:t>
            </w:r>
          </w:p>
          <w:p w14:paraId="35455915"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keuze maken uit de diverse schoonmaakmiddelen;</w:t>
            </w:r>
          </w:p>
          <w:p w14:paraId="40773BE4"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Veilig omgaan met de schoonmaakmiddelen</w:t>
            </w:r>
          </w:p>
          <w:p w14:paraId="39417BAF" w14:textId="77777777" w:rsidR="00E571FD" w:rsidRPr="00E571FD" w:rsidRDefault="00E571FD" w:rsidP="00E571FD">
            <w:pPr>
              <w:spacing w:line="276" w:lineRule="auto"/>
              <w:ind w:left="45"/>
              <w:rPr>
                <w:rFonts w:ascii="Arial" w:hAnsi="Arial" w:cs="Arial"/>
                <w:sz w:val="22"/>
                <w:szCs w:val="22"/>
                <w:lang w:eastAsia="en-US"/>
              </w:rPr>
            </w:pPr>
          </w:p>
        </w:tc>
      </w:tr>
      <w:tr w:rsidR="00AC6779" w14:paraId="51A89BA3" w14:textId="77777777" w:rsidTr="005041F8">
        <w:tc>
          <w:tcPr>
            <w:tcW w:w="9493" w:type="dxa"/>
            <w:tcBorders>
              <w:top w:val="single" w:sz="4" w:space="0" w:color="auto"/>
              <w:left w:val="single" w:sz="4" w:space="0" w:color="auto"/>
              <w:bottom w:val="single" w:sz="4" w:space="0" w:color="auto"/>
              <w:right w:val="single" w:sz="4" w:space="0" w:color="auto"/>
            </w:tcBorders>
            <w:shd w:val="pct40" w:color="000000" w:fill="FFFFFF"/>
            <w:hideMark/>
          </w:tcPr>
          <w:p w14:paraId="57A0DF6F"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570DB634" w14:textId="77777777" w:rsidTr="005041F8">
        <w:tc>
          <w:tcPr>
            <w:tcW w:w="9493" w:type="dxa"/>
            <w:tcBorders>
              <w:top w:val="single" w:sz="4" w:space="0" w:color="auto"/>
              <w:left w:val="single" w:sz="4" w:space="0" w:color="auto"/>
              <w:bottom w:val="single" w:sz="4" w:space="0" w:color="auto"/>
              <w:right w:val="single" w:sz="4" w:space="0" w:color="auto"/>
            </w:tcBorders>
          </w:tcPr>
          <w:p w14:paraId="4C678EC9" w14:textId="77777777" w:rsidR="00356325" w:rsidRDefault="00356325" w:rsidP="00541BE7">
            <w:pPr>
              <w:spacing w:line="276" w:lineRule="auto"/>
              <w:rPr>
                <w:rFonts w:ascii="Arial" w:hAnsi="Arial" w:cs="Arial"/>
                <w:sz w:val="22"/>
                <w:szCs w:val="22"/>
                <w:lang w:eastAsia="en-US"/>
              </w:rPr>
            </w:pPr>
          </w:p>
          <w:p w14:paraId="3BDD954E" w14:textId="77777777" w:rsidR="001E28CE" w:rsidRDefault="000F6749" w:rsidP="00541BE7">
            <w:pPr>
              <w:spacing w:line="276" w:lineRule="auto"/>
              <w:rPr>
                <w:rFonts w:ascii="Arial" w:hAnsi="Arial" w:cs="Arial"/>
                <w:sz w:val="22"/>
                <w:szCs w:val="22"/>
                <w:lang w:eastAsia="en-US"/>
              </w:rPr>
            </w:pPr>
            <w:r>
              <w:rPr>
                <w:rFonts w:ascii="Arial" w:hAnsi="Arial" w:cs="Arial"/>
                <w:sz w:val="22"/>
                <w:szCs w:val="22"/>
                <w:lang w:eastAsia="en-US"/>
              </w:rPr>
              <w:t>Het is voor de tuinder belangrijk om op gezette tijden eens goed de bezem door het bedrijf te halen. Op deze manier blijft het netjes op het bedrijf en allerlei broeinesten voor ziektes worden opgeruimd. Als er eventuele klanten komen om de producten te bekijken, krijgen ze de indruk van een net bedrijf met een gezond product.</w:t>
            </w:r>
          </w:p>
          <w:p w14:paraId="3EB59479" w14:textId="77777777" w:rsidR="00356325" w:rsidRPr="001E28CE" w:rsidRDefault="00356325" w:rsidP="00541BE7">
            <w:pPr>
              <w:spacing w:line="276" w:lineRule="auto"/>
              <w:rPr>
                <w:rFonts w:ascii="Arial" w:hAnsi="Arial" w:cs="Arial"/>
                <w:sz w:val="22"/>
                <w:szCs w:val="22"/>
                <w:lang w:eastAsia="en-US"/>
              </w:rPr>
            </w:pPr>
          </w:p>
        </w:tc>
      </w:tr>
      <w:tr w:rsidR="00AC6779" w14:paraId="6A554021" w14:textId="77777777" w:rsidTr="005041F8">
        <w:trPr>
          <w:cantSplit/>
          <w:trHeight w:val="291"/>
        </w:trPr>
        <w:tc>
          <w:tcPr>
            <w:tcW w:w="9493" w:type="dxa"/>
            <w:vMerge w:val="restart"/>
            <w:tcBorders>
              <w:top w:val="single" w:sz="4" w:space="0" w:color="auto"/>
              <w:left w:val="single" w:sz="4" w:space="0" w:color="auto"/>
              <w:bottom w:val="single" w:sz="4" w:space="0" w:color="auto"/>
              <w:right w:val="single" w:sz="4" w:space="0" w:color="auto"/>
            </w:tcBorders>
            <w:vAlign w:val="center"/>
          </w:tcPr>
          <w:p w14:paraId="3D3B9118" w14:textId="77777777" w:rsidR="00630879" w:rsidRDefault="00630879">
            <w:pPr>
              <w:spacing w:line="276" w:lineRule="auto"/>
              <w:rPr>
                <w:rFonts w:ascii="Arial" w:hAnsi="Arial" w:cs="Arial"/>
                <w:sz w:val="22"/>
                <w:szCs w:val="22"/>
                <w:lang w:eastAsia="en-US"/>
              </w:rPr>
            </w:pPr>
          </w:p>
          <w:p w14:paraId="313A239B" w14:textId="77777777" w:rsidR="00630879" w:rsidRDefault="00630879">
            <w:pPr>
              <w:spacing w:line="276" w:lineRule="auto"/>
              <w:rPr>
                <w:rFonts w:ascii="Arial" w:hAnsi="Arial" w:cs="Arial"/>
                <w:sz w:val="22"/>
                <w:szCs w:val="22"/>
                <w:lang w:eastAsia="en-US"/>
              </w:rPr>
            </w:pPr>
          </w:p>
          <w:p w14:paraId="1E74BBA4" w14:textId="1CF49C8E" w:rsidR="00AC6779" w:rsidRDefault="005041F8">
            <w:pPr>
              <w:spacing w:line="276" w:lineRule="auto"/>
              <w:rPr>
                <w:rFonts w:ascii="Arial" w:hAnsi="Arial" w:cs="Arial"/>
                <w:sz w:val="22"/>
                <w:szCs w:val="22"/>
                <w:lang w:eastAsia="en-US"/>
              </w:rPr>
            </w:pPr>
            <w:r>
              <w:rPr>
                <w:noProof/>
              </w:rPr>
              <w:drawing>
                <wp:inline distT="0" distB="0" distL="0" distR="0" wp14:anchorId="70E4FF5F" wp14:editId="0194D6EF">
                  <wp:extent cx="4375150" cy="3007916"/>
                  <wp:effectExtent l="0" t="0" r="635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8908" cy="3010499"/>
                          </a:xfrm>
                          <a:prstGeom prst="rect">
                            <a:avLst/>
                          </a:prstGeom>
                          <a:noFill/>
                          <a:ln>
                            <a:noFill/>
                          </a:ln>
                        </pic:spPr>
                      </pic:pic>
                    </a:graphicData>
                  </a:graphic>
                </wp:inline>
              </w:drawing>
            </w:r>
          </w:p>
          <w:p w14:paraId="7F4F3D3E" w14:textId="77777777" w:rsidR="00C776E6" w:rsidRDefault="00C776E6">
            <w:pPr>
              <w:spacing w:line="276" w:lineRule="auto"/>
              <w:rPr>
                <w:rFonts w:ascii="Arial" w:hAnsi="Arial" w:cs="Arial"/>
                <w:sz w:val="22"/>
                <w:szCs w:val="22"/>
                <w:lang w:eastAsia="en-US"/>
              </w:rPr>
            </w:pPr>
          </w:p>
          <w:p w14:paraId="1DED7C58" w14:textId="77777777" w:rsidR="00C776E6" w:rsidRDefault="00C776E6">
            <w:pPr>
              <w:spacing w:line="276" w:lineRule="auto"/>
              <w:rPr>
                <w:rFonts w:ascii="Arial" w:hAnsi="Arial" w:cs="Arial"/>
                <w:sz w:val="22"/>
                <w:szCs w:val="22"/>
                <w:lang w:eastAsia="en-US"/>
              </w:rPr>
            </w:pPr>
          </w:p>
          <w:p w14:paraId="3AC80985" w14:textId="77777777" w:rsidR="00C776E6" w:rsidRDefault="00C776E6">
            <w:pPr>
              <w:spacing w:line="276" w:lineRule="auto"/>
              <w:rPr>
                <w:rFonts w:ascii="Arial" w:hAnsi="Arial" w:cs="Arial"/>
                <w:sz w:val="22"/>
                <w:szCs w:val="22"/>
                <w:lang w:eastAsia="en-US"/>
              </w:rPr>
            </w:pPr>
          </w:p>
          <w:p w14:paraId="27220D15" w14:textId="77777777" w:rsidR="00C776E6" w:rsidRDefault="00C776E6">
            <w:pPr>
              <w:spacing w:line="276" w:lineRule="auto"/>
              <w:rPr>
                <w:rFonts w:ascii="Arial" w:hAnsi="Arial" w:cs="Arial"/>
                <w:sz w:val="22"/>
                <w:szCs w:val="22"/>
                <w:lang w:eastAsia="en-US"/>
              </w:rPr>
            </w:pPr>
          </w:p>
          <w:p w14:paraId="605CA955" w14:textId="77777777" w:rsidR="00C776E6" w:rsidRDefault="00C776E6">
            <w:pPr>
              <w:spacing w:line="276" w:lineRule="auto"/>
              <w:rPr>
                <w:rFonts w:ascii="Arial" w:hAnsi="Arial" w:cs="Arial"/>
                <w:sz w:val="22"/>
                <w:szCs w:val="22"/>
                <w:lang w:eastAsia="en-US"/>
              </w:rPr>
            </w:pPr>
          </w:p>
          <w:p w14:paraId="5DD8FF63" w14:textId="77777777" w:rsidR="00C776E6" w:rsidRDefault="00C776E6">
            <w:pPr>
              <w:spacing w:line="276" w:lineRule="auto"/>
              <w:rPr>
                <w:rFonts w:ascii="Arial" w:hAnsi="Arial" w:cs="Arial"/>
                <w:sz w:val="22"/>
                <w:szCs w:val="22"/>
                <w:lang w:eastAsia="en-US"/>
              </w:rPr>
            </w:pPr>
          </w:p>
          <w:p w14:paraId="68CA6D2D" w14:textId="77777777" w:rsidR="00C776E6" w:rsidRDefault="00C776E6">
            <w:pPr>
              <w:spacing w:line="276" w:lineRule="auto"/>
              <w:rPr>
                <w:rFonts w:ascii="Arial" w:hAnsi="Arial" w:cs="Arial"/>
                <w:sz w:val="22"/>
                <w:szCs w:val="22"/>
                <w:lang w:eastAsia="en-US"/>
              </w:rPr>
            </w:pPr>
          </w:p>
          <w:p w14:paraId="38CB4CFC" w14:textId="77777777" w:rsidR="00C776E6" w:rsidRDefault="00C776E6">
            <w:pPr>
              <w:spacing w:line="276" w:lineRule="auto"/>
              <w:rPr>
                <w:rFonts w:ascii="Arial" w:hAnsi="Arial" w:cs="Arial"/>
                <w:sz w:val="22"/>
                <w:szCs w:val="22"/>
                <w:lang w:eastAsia="en-US"/>
              </w:rPr>
            </w:pPr>
          </w:p>
        </w:tc>
      </w:tr>
      <w:tr w:rsidR="00AC6779" w14:paraId="42BAECC4" w14:textId="77777777" w:rsidTr="005041F8">
        <w:trPr>
          <w:cantSplit/>
          <w:trHeight w:val="464"/>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638A10FF" w14:textId="77777777" w:rsidR="00AC6779" w:rsidRDefault="00AC6779">
            <w:pPr>
              <w:rPr>
                <w:rFonts w:ascii="Arial" w:hAnsi="Arial" w:cs="Arial"/>
                <w:sz w:val="22"/>
                <w:szCs w:val="22"/>
                <w:lang w:eastAsia="en-US"/>
              </w:rPr>
            </w:pPr>
          </w:p>
        </w:tc>
      </w:tr>
    </w:tbl>
    <w:p w14:paraId="1819E4C9" w14:textId="77777777" w:rsidR="009362FB" w:rsidRDefault="009362FB" w:rsidP="00AC6779">
      <w:pPr>
        <w:rPr>
          <w:rFonts w:ascii="Arial" w:hAnsi="Arial" w:cs="Arial"/>
          <w:b/>
          <w:sz w:val="22"/>
          <w:szCs w:val="22"/>
        </w:rPr>
      </w:pPr>
    </w:p>
    <w:p w14:paraId="346AB4BC" w14:textId="77777777" w:rsidR="00356325" w:rsidRDefault="00356325" w:rsidP="00AC6779">
      <w:pPr>
        <w:rPr>
          <w:rFonts w:ascii="Arial" w:hAnsi="Arial" w:cs="Arial"/>
          <w:b/>
          <w:sz w:val="22"/>
          <w:szCs w:val="22"/>
        </w:rPr>
      </w:pPr>
    </w:p>
    <w:p w14:paraId="7CA44F3C" w14:textId="77777777" w:rsidR="00356325" w:rsidRDefault="00356325" w:rsidP="00AC6779">
      <w:pPr>
        <w:rPr>
          <w:rFonts w:ascii="Arial" w:hAnsi="Arial" w:cs="Arial"/>
          <w:b/>
          <w:sz w:val="22"/>
          <w:szCs w:val="22"/>
        </w:rPr>
      </w:pPr>
    </w:p>
    <w:p w14:paraId="49DB6EB1" w14:textId="0A408978"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r w:rsidR="00091B3B">
        <w:rPr>
          <w:rFonts w:ascii="Arial" w:hAnsi="Arial" w:cs="Arial"/>
          <w:b/>
          <w:sz w:val="22"/>
          <w:szCs w:val="22"/>
        </w:rPr>
        <w:t xml:space="preserve"> </w:t>
      </w:r>
    </w:p>
    <w:p w14:paraId="02326834" w14:textId="77777777" w:rsidR="000A2EE8" w:rsidRDefault="003576C3" w:rsidP="000A2EE8">
      <w:pPr>
        <w:rPr>
          <w:rFonts w:ascii="Arial" w:hAnsi="Arial" w:cs="Arial"/>
          <w:sz w:val="22"/>
          <w:szCs w:val="22"/>
        </w:rPr>
      </w:pPr>
      <w:r>
        <w:rPr>
          <w:rFonts w:ascii="Arial" w:hAnsi="Arial" w:cs="Arial"/>
          <w:sz w:val="22"/>
          <w:szCs w:val="22"/>
        </w:rPr>
        <w:t>In het verleden was het schoonhouden van bedrijven nog een hele klus.</w:t>
      </w:r>
      <w:r w:rsidR="004846EA">
        <w:rPr>
          <w:rFonts w:ascii="Arial" w:hAnsi="Arial" w:cs="Arial"/>
          <w:sz w:val="22"/>
          <w:szCs w:val="22"/>
        </w:rPr>
        <w:t xml:space="preserve"> Je moest regelmatig het hoofdpad aanvegen of schoonspuiten met de waterslang. Tegenwoordig is op de meeste bedrijven een aantal apparaten aanwezig om reinigingswerkzaamheden mee te verrichten. Bij deze opdracht ga je de verschillende apparaten bekijken.</w:t>
      </w:r>
    </w:p>
    <w:p w14:paraId="62D43595" w14:textId="77777777" w:rsidR="004846EA" w:rsidRDefault="004846EA" w:rsidP="004846EA">
      <w:pPr>
        <w:pStyle w:val="Lijstalinea"/>
        <w:numPr>
          <w:ilvl w:val="0"/>
          <w:numId w:val="7"/>
        </w:numPr>
        <w:rPr>
          <w:rFonts w:ascii="Arial" w:hAnsi="Arial" w:cs="Arial"/>
          <w:sz w:val="22"/>
          <w:szCs w:val="22"/>
        </w:rPr>
      </w:pPr>
      <w:r>
        <w:rPr>
          <w:rFonts w:ascii="Arial" w:hAnsi="Arial" w:cs="Arial"/>
          <w:sz w:val="22"/>
          <w:szCs w:val="22"/>
        </w:rPr>
        <w:t>Maak een lijst met de diverse reinigingsapparaten.</w:t>
      </w:r>
    </w:p>
    <w:p w14:paraId="021872CC" w14:textId="77777777" w:rsidR="004846EA" w:rsidRDefault="004846EA" w:rsidP="004846EA">
      <w:pPr>
        <w:pStyle w:val="Lijstalinea"/>
        <w:numPr>
          <w:ilvl w:val="0"/>
          <w:numId w:val="7"/>
        </w:numPr>
        <w:rPr>
          <w:rFonts w:ascii="Arial" w:hAnsi="Arial" w:cs="Arial"/>
          <w:sz w:val="22"/>
          <w:szCs w:val="22"/>
        </w:rPr>
      </w:pPr>
      <w:r>
        <w:rPr>
          <w:rFonts w:ascii="Arial" w:hAnsi="Arial" w:cs="Arial"/>
          <w:sz w:val="22"/>
          <w:szCs w:val="22"/>
        </w:rPr>
        <w:t>Geef aan waar op je praktijkbedrijf de apparaten voor worden gebruikt.</w:t>
      </w:r>
    </w:p>
    <w:p w14:paraId="7EF8A22B"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Noteer voor ieder apparaat hoe vaak het op je praktijkbedrijf wordt gebruitk.</w:t>
      </w:r>
    </w:p>
    <w:p w14:paraId="23725651"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Beschrijf de werking van het apparaat dat het meest wordt gebruikt.</w:t>
      </w:r>
    </w:p>
    <w:p w14:paraId="74663438"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Waaraan kun je zien of het apparaat zijn reinigende werking goed doet?</w:t>
      </w:r>
    </w:p>
    <w:p w14:paraId="0FEE3D89"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Welke storingen treden vaak op bij het apparaat?</w:t>
      </w:r>
    </w:p>
    <w:p w14:paraId="41BB678B" w14:textId="77777777" w:rsidR="00543C48" w:rsidRDefault="00543C48" w:rsidP="00543C48">
      <w:pPr>
        <w:rPr>
          <w:rFonts w:ascii="Arial" w:hAnsi="Arial" w:cs="Arial"/>
          <w:sz w:val="22"/>
          <w:szCs w:val="22"/>
        </w:rPr>
      </w:pPr>
    </w:p>
    <w:p w14:paraId="4D8010DE" w14:textId="77777777" w:rsidR="00543C48" w:rsidRPr="00543C48" w:rsidRDefault="00543C48" w:rsidP="00543C48">
      <w:pPr>
        <w:rPr>
          <w:rFonts w:ascii="Arial" w:hAnsi="Arial" w:cs="Arial"/>
          <w:b/>
          <w:sz w:val="22"/>
          <w:szCs w:val="22"/>
        </w:rPr>
      </w:pPr>
      <w:r w:rsidRPr="00543C48">
        <w:rPr>
          <w:rFonts w:ascii="Arial" w:hAnsi="Arial" w:cs="Arial"/>
          <w:b/>
          <w:sz w:val="22"/>
          <w:szCs w:val="22"/>
        </w:rPr>
        <w:t>Uitvoering 2</w:t>
      </w:r>
    </w:p>
    <w:p w14:paraId="4513F887" w14:textId="77777777" w:rsidR="000A2EE8" w:rsidRDefault="00543C48" w:rsidP="000A2EE8">
      <w:pPr>
        <w:rPr>
          <w:rFonts w:ascii="Arial" w:hAnsi="Arial" w:cs="Arial"/>
          <w:sz w:val="22"/>
          <w:szCs w:val="22"/>
        </w:rPr>
      </w:pPr>
      <w:r>
        <w:rPr>
          <w:rFonts w:ascii="Arial" w:hAnsi="Arial" w:cs="Arial"/>
          <w:sz w:val="22"/>
          <w:szCs w:val="22"/>
        </w:rPr>
        <w:t>Om alles goed te laten werken moet je tijdens het groeien van de planten regelmatig een aantal apparaten controleren en schoonmaken. Hierbij kun je denken aan meetapparatuur, maar ook aan de hoeveelheid licht in de kas. Maak met behulp van onderstaande vragen een overzicht van reiniging en onderhoud tijdens de teelt.</w:t>
      </w:r>
    </w:p>
    <w:p w14:paraId="2A3231C1"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Welke apparaten worden tijdens de teelt gereinigd?</w:t>
      </w:r>
    </w:p>
    <w:p w14:paraId="62AB835E"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Wat kunnen de gevolgen zijn van het niet goed of niet tijdig reinigen van het apparaat?</w:t>
      </w:r>
    </w:p>
    <w:p w14:paraId="68DB8736"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Welke hulpmiddelen gebruik je om het apparaat te reinigen?</w:t>
      </w:r>
    </w:p>
    <w:p w14:paraId="48DF0932"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Hoe vaak is reiniging of onderhoud van het apparaat nodig?</w:t>
      </w:r>
    </w:p>
    <w:p w14:paraId="2F709031"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Wat reinigen ze in je praktijkbedrijf nog meer tijdens de teelt?</w:t>
      </w:r>
    </w:p>
    <w:p w14:paraId="0C587727"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Waarom is dit reinigen nodig?</w:t>
      </w:r>
    </w:p>
    <w:p w14:paraId="38DFD45B" w14:textId="77777777" w:rsidR="00543C48" w:rsidRDefault="00543C48" w:rsidP="00543C48">
      <w:pPr>
        <w:rPr>
          <w:rFonts w:ascii="Arial" w:hAnsi="Arial" w:cs="Arial"/>
          <w:sz w:val="22"/>
          <w:szCs w:val="22"/>
        </w:rPr>
      </w:pPr>
    </w:p>
    <w:p w14:paraId="7DE281F1" w14:textId="77777777" w:rsidR="00543C48" w:rsidRDefault="00543C48" w:rsidP="00543C48">
      <w:pPr>
        <w:rPr>
          <w:rFonts w:ascii="Arial" w:hAnsi="Arial" w:cs="Arial"/>
          <w:b/>
          <w:sz w:val="22"/>
          <w:szCs w:val="22"/>
        </w:rPr>
      </w:pPr>
      <w:r w:rsidRPr="005D10F3">
        <w:rPr>
          <w:rFonts w:ascii="Arial" w:hAnsi="Arial" w:cs="Arial"/>
          <w:b/>
          <w:sz w:val="22"/>
          <w:szCs w:val="22"/>
        </w:rPr>
        <w:t>Uitvoering 3</w:t>
      </w:r>
    </w:p>
    <w:p w14:paraId="75A0076A" w14:textId="77777777" w:rsidR="005D10F3" w:rsidRDefault="005D10F3" w:rsidP="00543C48">
      <w:pPr>
        <w:rPr>
          <w:rFonts w:ascii="Arial" w:hAnsi="Arial" w:cs="Arial"/>
          <w:sz w:val="22"/>
          <w:szCs w:val="22"/>
        </w:rPr>
      </w:pPr>
      <w:r>
        <w:rPr>
          <w:rFonts w:ascii="Arial" w:hAnsi="Arial" w:cs="Arial"/>
          <w:sz w:val="22"/>
          <w:szCs w:val="22"/>
        </w:rPr>
        <w:t>Op je praktijkbedrijf worden diverse reinigingsmiddelen gebruikt. Dit kan het afwasmiddel in de kantine zijn, maar het kan ook een ontsmettingsmiddel voor de ontsmettingsbak voor het schoeisel zijn. Met deze middelen mag je niet hetzelfde omgaan, anders gebeuren er ongelukken.</w:t>
      </w:r>
    </w:p>
    <w:p w14:paraId="174959EF"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Welke verschillende reinigings- en schoonmaakmiddelen worden er op het bedrijf gebruikt?</w:t>
      </w:r>
    </w:p>
    <w:p w14:paraId="740BD301"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Op welke manieren worden de diverse middelen op het bedrijf bewaard?</w:t>
      </w:r>
    </w:p>
    <w:p w14:paraId="04AABB83"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Waarvoor worden de middelen op je bedrijf gebruikt?</w:t>
      </w:r>
    </w:p>
    <w:p w14:paraId="24E844AB"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Bij welke middelen staan er gevarentekens op de verpakkingen en wat betekenen deze tekens? Foto maken!</w:t>
      </w:r>
    </w:p>
    <w:p w14:paraId="7D9F10CF"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Geef voor de verschillende middelen aan of ze gevaarlijk zijn voor het milieu.</w:t>
      </w:r>
    </w:p>
    <w:p w14:paraId="5A54DA58" w14:textId="77777777" w:rsidR="005D10F3" w:rsidRPr="005D10F3" w:rsidRDefault="005D10F3" w:rsidP="005D10F3">
      <w:pPr>
        <w:pStyle w:val="Lijstalinea"/>
        <w:numPr>
          <w:ilvl w:val="0"/>
          <w:numId w:val="9"/>
        </w:numPr>
        <w:rPr>
          <w:rFonts w:ascii="Arial" w:hAnsi="Arial" w:cs="Arial"/>
          <w:sz w:val="22"/>
          <w:szCs w:val="22"/>
        </w:rPr>
      </w:pPr>
      <w:r>
        <w:rPr>
          <w:rFonts w:ascii="Arial" w:hAnsi="Arial" w:cs="Arial"/>
          <w:sz w:val="22"/>
          <w:szCs w:val="22"/>
        </w:rPr>
        <w:t>Beschrijf voor het middel met de gevaarlijkste aanduiding de gebruiksaanwijzing.</w:t>
      </w:r>
    </w:p>
    <w:p w14:paraId="044959A2" w14:textId="77777777" w:rsidR="00AC6779" w:rsidRDefault="00AC6779" w:rsidP="00AC6779">
      <w:pPr>
        <w:tabs>
          <w:tab w:val="left" w:pos="2100"/>
        </w:tabs>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14:paraId="6065F5E2"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0D005267"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14:paraId="2E9D408E"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4296CF58" w14:textId="77777777" w:rsidR="00091B3B"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tc>
      </w:tr>
    </w:tbl>
    <w:p w14:paraId="61C25C67" w14:textId="77777777" w:rsidR="00E00DFC" w:rsidRDefault="00E00DFC"/>
    <w:p w14:paraId="785FCCEE"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024"/>
      </w:tblGrid>
      <w:tr w:rsidR="00F52FDE" w14:paraId="6CBB83F6" w14:textId="77777777" w:rsidTr="00F52FDE">
        <w:tc>
          <w:tcPr>
            <w:tcW w:w="9212" w:type="dxa"/>
          </w:tcPr>
          <w:p w14:paraId="0E45CDC9" w14:textId="77777777" w:rsidR="00F52FDE" w:rsidRDefault="00F52FDE">
            <w:pPr>
              <w:rPr>
                <w:rFonts w:ascii="Arial" w:hAnsi="Arial" w:cs="Arial"/>
                <w:sz w:val="22"/>
                <w:szCs w:val="22"/>
              </w:rPr>
            </w:pPr>
          </w:p>
          <w:p w14:paraId="26F44D4C" w14:textId="77777777" w:rsidR="00F52FDE" w:rsidRDefault="00F52FDE">
            <w:pPr>
              <w:rPr>
                <w:rFonts w:ascii="Arial" w:hAnsi="Arial" w:cs="Arial"/>
                <w:sz w:val="22"/>
                <w:szCs w:val="22"/>
              </w:rPr>
            </w:pPr>
          </w:p>
          <w:p w14:paraId="054615B5" w14:textId="77777777" w:rsidR="00F52FDE" w:rsidRDefault="00F52FDE">
            <w:pPr>
              <w:rPr>
                <w:rFonts w:ascii="Arial" w:hAnsi="Arial" w:cs="Arial"/>
                <w:sz w:val="22"/>
                <w:szCs w:val="22"/>
              </w:rPr>
            </w:pPr>
          </w:p>
        </w:tc>
      </w:tr>
    </w:tbl>
    <w:p w14:paraId="6E9A3B3C" w14:textId="4461B87A" w:rsidR="00F61F6C" w:rsidRDefault="00F61F6C" w:rsidP="00F61F6C"/>
    <w:p w14:paraId="2DDF6369"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024"/>
      </w:tblGrid>
      <w:tr w:rsidR="00F61F6C" w14:paraId="4B7DAC7C" w14:textId="77777777" w:rsidTr="00807086">
        <w:tc>
          <w:tcPr>
            <w:tcW w:w="9212" w:type="dxa"/>
          </w:tcPr>
          <w:p w14:paraId="6DF57B4C" w14:textId="77777777" w:rsidR="00F61F6C" w:rsidRDefault="00F61F6C" w:rsidP="00807086">
            <w:pPr>
              <w:rPr>
                <w:rFonts w:ascii="Arial" w:hAnsi="Arial" w:cs="Arial"/>
                <w:sz w:val="22"/>
                <w:szCs w:val="22"/>
              </w:rPr>
            </w:pPr>
          </w:p>
          <w:p w14:paraId="7D880FBC" w14:textId="77777777" w:rsidR="00F61F6C" w:rsidRDefault="00F61F6C" w:rsidP="00807086">
            <w:pPr>
              <w:rPr>
                <w:rFonts w:ascii="Arial" w:hAnsi="Arial" w:cs="Arial"/>
                <w:sz w:val="22"/>
                <w:szCs w:val="22"/>
              </w:rPr>
            </w:pPr>
          </w:p>
          <w:p w14:paraId="67D0ACAF" w14:textId="77777777" w:rsidR="00F61F6C" w:rsidRDefault="00F61F6C" w:rsidP="00807086">
            <w:pPr>
              <w:rPr>
                <w:rFonts w:ascii="Arial" w:hAnsi="Arial" w:cs="Arial"/>
                <w:sz w:val="22"/>
                <w:szCs w:val="22"/>
              </w:rPr>
            </w:pPr>
          </w:p>
        </w:tc>
      </w:tr>
    </w:tbl>
    <w:p w14:paraId="03CB7DCA" w14:textId="77777777" w:rsidR="00542835" w:rsidRDefault="00542835" w:rsidP="00F61F6C">
      <w:pPr>
        <w:rPr>
          <w:rFonts w:ascii="Arial" w:hAnsi="Arial" w:cs="Arial"/>
          <w:sz w:val="22"/>
          <w:szCs w:val="22"/>
        </w:rPr>
      </w:pPr>
    </w:p>
    <w:p w14:paraId="36A67A53" w14:textId="77777777" w:rsidR="00F61F6C" w:rsidRPr="00F52FDE" w:rsidRDefault="00F61F6C">
      <w:pPr>
        <w:rPr>
          <w:rFonts w:ascii="Arial" w:hAnsi="Arial" w:cs="Arial"/>
          <w:sz w:val="22"/>
          <w:szCs w:val="22"/>
        </w:rPr>
      </w:pPr>
    </w:p>
    <w:sectPr w:rsidR="00F61F6C" w:rsidRPr="00F52F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F650" w14:textId="77777777" w:rsidR="0044015D" w:rsidRDefault="0044015D" w:rsidP="00DB13F7">
      <w:r>
        <w:separator/>
      </w:r>
    </w:p>
  </w:endnote>
  <w:endnote w:type="continuationSeparator" w:id="0">
    <w:p w14:paraId="5F8B03A4" w14:textId="77777777" w:rsidR="0044015D" w:rsidRDefault="0044015D"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21754"/>
      <w:docPartObj>
        <w:docPartGallery w:val="Page Numbers (Bottom of Page)"/>
        <w:docPartUnique/>
      </w:docPartObj>
    </w:sdtPr>
    <w:sdtContent>
      <w:p w14:paraId="423C52F4" w14:textId="1C05D1D5" w:rsidR="00DB13F7" w:rsidRDefault="00DB13F7">
        <w:pPr>
          <w:pStyle w:val="Voettekst"/>
          <w:jc w:val="center"/>
        </w:pPr>
        <w:r>
          <w:fldChar w:fldCharType="begin"/>
        </w:r>
        <w:r>
          <w:instrText>PAGE   \* MERGEFORMAT</w:instrText>
        </w:r>
        <w:r>
          <w:fldChar w:fldCharType="separate"/>
        </w:r>
        <w:r w:rsidR="00542835">
          <w:rPr>
            <w:noProof/>
          </w:rPr>
          <w:t>2</w:t>
        </w:r>
        <w:r>
          <w:fldChar w:fldCharType="end"/>
        </w:r>
      </w:p>
    </w:sdtContent>
  </w:sdt>
  <w:p w14:paraId="1F473921" w14:textId="77777777" w:rsidR="00DB13F7" w:rsidRDefault="00DB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632F" w14:textId="77777777" w:rsidR="0044015D" w:rsidRDefault="0044015D" w:rsidP="00DB13F7">
      <w:r>
        <w:separator/>
      </w:r>
    </w:p>
  </w:footnote>
  <w:footnote w:type="continuationSeparator" w:id="0">
    <w:p w14:paraId="6E3CBEB3" w14:textId="77777777" w:rsidR="0044015D" w:rsidRDefault="0044015D" w:rsidP="00D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01083481">
    <w:abstractNumId w:val="3"/>
  </w:num>
  <w:num w:numId="2" w16cid:durableId="1591550043">
    <w:abstractNumId w:val="2"/>
  </w:num>
  <w:num w:numId="3" w16cid:durableId="1288001664">
    <w:abstractNumId w:val="7"/>
  </w:num>
  <w:num w:numId="4" w16cid:durableId="2085714331">
    <w:abstractNumId w:val="8"/>
  </w:num>
  <w:num w:numId="5" w16cid:durableId="1552840124">
    <w:abstractNumId w:val="5"/>
  </w:num>
  <w:num w:numId="6" w16cid:durableId="527060048">
    <w:abstractNumId w:val="0"/>
  </w:num>
  <w:num w:numId="7" w16cid:durableId="721714989">
    <w:abstractNumId w:val="1"/>
  </w:num>
  <w:num w:numId="8" w16cid:durableId="1473257197">
    <w:abstractNumId w:val="4"/>
  </w:num>
  <w:num w:numId="9" w16cid:durableId="730154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43"/>
    <w:rsid w:val="00091B3B"/>
    <w:rsid w:val="000A2EE8"/>
    <w:rsid w:val="000A6C08"/>
    <w:rsid w:val="000B5723"/>
    <w:rsid w:val="000F6749"/>
    <w:rsid w:val="00146568"/>
    <w:rsid w:val="0018415B"/>
    <w:rsid w:val="001B4DDE"/>
    <w:rsid w:val="001E28CE"/>
    <w:rsid w:val="00356325"/>
    <w:rsid w:val="003576C3"/>
    <w:rsid w:val="0044015D"/>
    <w:rsid w:val="004846EA"/>
    <w:rsid w:val="004A2E9A"/>
    <w:rsid w:val="005041F8"/>
    <w:rsid w:val="005165EC"/>
    <w:rsid w:val="00541BE7"/>
    <w:rsid w:val="00542835"/>
    <w:rsid w:val="00543C48"/>
    <w:rsid w:val="005D10F3"/>
    <w:rsid w:val="00630879"/>
    <w:rsid w:val="00694CC4"/>
    <w:rsid w:val="006A1FBB"/>
    <w:rsid w:val="006B78E3"/>
    <w:rsid w:val="00827AB4"/>
    <w:rsid w:val="009362FB"/>
    <w:rsid w:val="00A53F7B"/>
    <w:rsid w:val="00A8676E"/>
    <w:rsid w:val="00AC6779"/>
    <w:rsid w:val="00C13992"/>
    <w:rsid w:val="00C776E6"/>
    <w:rsid w:val="00CA53F6"/>
    <w:rsid w:val="00CB01C6"/>
    <w:rsid w:val="00D25CBC"/>
    <w:rsid w:val="00D60B0F"/>
    <w:rsid w:val="00DB13F7"/>
    <w:rsid w:val="00E00DFC"/>
    <w:rsid w:val="00E571FD"/>
    <w:rsid w:val="00E65352"/>
    <w:rsid w:val="00F37843"/>
    <w:rsid w:val="00F52FDE"/>
    <w:rsid w:val="00F61F6C"/>
    <w:rsid w:val="00F72DDC"/>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CCFE"/>
  <w15:docId w15:val="{FE6496C9-4331-4AA0-A72E-6EBDAD0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1466-156E-4670-BD02-629DA4A044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D8A8F-9ACF-456F-8F79-E2FBA5AA5CA8}">
  <ds:schemaRefs>
    <ds:schemaRef ds:uri="http://schemas.microsoft.com/sharepoint/v3/contenttype/forms"/>
  </ds:schemaRefs>
</ds:datastoreItem>
</file>

<file path=customXml/itemProps3.xml><?xml version="1.0" encoding="utf-8"?>
<ds:datastoreItem xmlns:ds="http://schemas.openxmlformats.org/officeDocument/2006/customXml" ds:itemID="{2CE41BDD-7AB9-418C-9799-104125CF9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Bertus Boer</cp:lastModifiedBy>
  <cp:revision>4</cp:revision>
  <dcterms:created xsi:type="dcterms:W3CDTF">2017-07-05T12:17:00Z</dcterms:created>
  <dcterms:modified xsi:type="dcterms:W3CDTF">2022-09-15T08:13:00Z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